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59" w:rsidRDefault="004C2B0A" w:rsidP="004C2B0A">
      <w:r w:rsidRPr="004C2B0A">
        <w:drawing>
          <wp:inline distT="0" distB="0" distL="0" distR="0" wp14:anchorId="6458CE9C" wp14:editId="332EA483">
            <wp:extent cx="952633" cy="371527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B0A" w:rsidRDefault="004C2B0A" w:rsidP="004C2B0A">
      <w:pPr>
        <w:pStyle w:val="1"/>
        <w:spacing w:before="360" w:beforeAutospacing="0" w:after="360" w:afterAutospacing="0" w:line="480" w:lineRule="atLeast"/>
        <w:ind w:left="480" w:right="480"/>
        <w:textAlignment w:val="baseline"/>
        <w:rPr>
          <w:rFonts w:ascii="Segoe UI" w:hAnsi="Segoe UI" w:cs="Segoe UI"/>
          <w:color w:val="111111"/>
          <w:sz w:val="36"/>
          <w:szCs w:val="36"/>
        </w:rPr>
      </w:pPr>
      <w:r>
        <w:rPr>
          <w:rFonts w:ascii="Segoe UI" w:hAnsi="Segoe UI" w:cs="Segoe UI"/>
          <w:color w:val="111111"/>
          <w:sz w:val="36"/>
          <w:szCs w:val="36"/>
        </w:rPr>
        <w:t>輔英科大張書涵奪金成國手陳中一六度登頂尖科學家榜</w:t>
      </w:r>
    </w:p>
    <w:p w:rsidR="004C2B0A" w:rsidRDefault="004C2B0A" w:rsidP="004C2B0A">
      <w:pPr>
        <w:ind w:right="120"/>
        <w:textAlignment w:val="baseline"/>
        <w:rPr>
          <w:rStyle w:val="a7"/>
          <w:szCs w:val="24"/>
          <w:u w:val="none"/>
          <w:bdr w:val="none" w:sz="0" w:space="0" w:color="auto" w:frame="1"/>
        </w:rPr>
      </w:pP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4C2B0A" w:rsidRDefault="004C2B0A" w:rsidP="004C2B0A">
      <w:pPr>
        <w:textAlignment w:val="baseline"/>
        <w:rPr>
          <w:rStyle w:val="a7"/>
          <w:rFonts w:ascii="Segoe UI" w:hAnsi="Segoe UI" w:cs="Segoe UI"/>
          <w:bdr w:val="none" w:sz="0" w:space="0" w:color="auto" w:frame="1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Fonts w:ascii="Segoe UI" w:hAnsi="Segoe UI" w:cs="Segoe UI"/>
          <w:color w:val="111111"/>
        </w:rPr>
        <w:fldChar w:fldCharType="begin"/>
      </w:r>
      <w:r>
        <w:rPr>
          <w:rFonts w:ascii="Segoe UI" w:hAnsi="Segoe UI" w:cs="Segoe UI"/>
          <w:color w:val="111111"/>
        </w:rPr>
        <w:instrText xml:space="preserve"> HYPERLINK "https://today.line.me/tw/v3/publisher/101097" </w:instrText>
      </w:r>
      <w:r>
        <w:rPr>
          <w:rFonts w:ascii="Segoe UI" w:hAnsi="Segoe UI" w:cs="Segoe UI"/>
          <w:color w:val="111111"/>
        </w:rPr>
        <w:fldChar w:fldCharType="separate"/>
      </w:r>
    </w:p>
    <w:p w:rsidR="004C2B0A" w:rsidRDefault="004C2B0A" w:rsidP="004C2B0A">
      <w:pPr>
        <w:pStyle w:val="4"/>
        <w:spacing w:line="330" w:lineRule="atLeast"/>
        <w:textAlignment w:val="baseline"/>
        <w:rPr>
          <w:color w:val="111111"/>
          <w:sz w:val="23"/>
          <w:szCs w:val="23"/>
        </w:rPr>
      </w:pPr>
      <w:r>
        <w:rPr>
          <w:rFonts w:ascii="Segoe UI" w:hAnsi="Segoe UI" w:cs="Segoe UI"/>
          <w:b/>
          <w:bCs/>
          <w:color w:val="111111"/>
          <w:sz w:val="23"/>
          <w:szCs w:val="23"/>
          <w:bdr w:val="none" w:sz="0" w:space="0" w:color="auto" w:frame="1"/>
        </w:rPr>
        <w:t>勁報</w:t>
      </w:r>
    </w:p>
    <w:p w:rsidR="004C2B0A" w:rsidRDefault="004C2B0A" w:rsidP="004C2B0A">
      <w:pPr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color w:val="111111"/>
        </w:rPr>
        <w:fldChar w:fldCharType="end"/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更新於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15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15:44 • 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發布於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 xml:space="preserve"> 10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月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15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日</w:t>
      </w:r>
      <w:r>
        <w:rPr>
          <w:rStyle w:val="publish-info-text"/>
          <w:rFonts w:ascii="Segoe UI" w:hAnsi="Segoe UI" w:cs="Segoe UI"/>
          <w:color w:val="777777"/>
          <w:sz w:val="18"/>
          <w:szCs w:val="18"/>
          <w:bdr w:val="none" w:sz="0" w:space="0" w:color="auto" w:frame="1"/>
        </w:rPr>
        <w:t>15:44</w:t>
      </w:r>
    </w:p>
    <w:p w:rsidR="004C2B0A" w:rsidRDefault="004C2B0A" w:rsidP="004C2B0A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1285" cy="2005965"/>
            <wp:effectExtent l="0" t="0" r="5715" b="0"/>
            <wp:docPr id="142" name="圖片 142" descr="https://today-obs.line-scdn.net/0hhXWkDisFN3dqEin_NnpIIFJEOwZZdC1-SHx4Qx9Bak9OPnJyU3JkFB0baltOcSJ0SnB_GBtGOhRGJHYjX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 descr="https://today-obs.line-scdn.net/0hhXWkDisFN3dqEin_NnpIIFJEOwZZdC1-SHx4Qx9Bak9OPnJyU3JkFB0baltOcSJ0SnB_GBtGOhRGJHYjXw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0A" w:rsidRDefault="004C2B0A" w:rsidP="004C2B0A">
      <w:pPr>
        <w:textAlignment w:val="baseline"/>
        <w:rPr>
          <w:rFonts w:ascii="Segoe UI" w:hAnsi="Segoe UI" w:cs="Segoe UI"/>
          <w:color w:val="111111"/>
        </w:rPr>
      </w:pPr>
      <w:r>
        <w:rPr>
          <w:rStyle w:val="backdropad-start"/>
          <w:rFonts w:ascii="Segoe UI" w:hAnsi="Segoe UI" w:cs="Segoe UI"/>
          <w:color w:val="B7B7B7"/>
          <w:sz w:val="18"/>
          <w:szCs w:val="18"/>
          <w:bdr w:val="none" w:sz="0" w:space="0" w:color="auto" w:frame="1"/>
        </w:rPr>
        <w:t>廣告（請繼續閱讀本文）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輔英再傳捷報</w:t>
      </w:r>
      <w:r>
        <w:rPr>
          <w:rFonts w:ascii="Segoe UI" w:hAnsi="Segoe UI" w:cs="Segoe UI"/>
          <w:color w:val="111111"/>
          <w:sz w:val="27"/>
          <w:szCs w:val="27"/>
        </w:rPr>
        <w:t xml:space="preserve"> </w:t>
      </w:r>
      <w:r>
        <w:rPr>
          <w:rFonts w:ascii="Segoe UI" w:hAnsi="Segoe UI" w:cs="Segoe UI"/>
          <w:color w:val="111111"/>
          <w:sz w:val="27"/>
          <w:szCs w:val="27"/>
        </w:rPr>
        <w:t>師生雙榮耀！勇闖國際舞台、榮登全球頂尖科學家雙榜</w:t>
      </w:r>
      <w:r>
        <w:rPr>
          <w:rFonts w:ascii="Segoe UI" w:hAnsi="Segoe UI" w:cs="Segoe UI"/>
          <w:color w:val="111111"/>
          <w:sz w:val="27"/>
          <w:szCs w:val="27"/>
        </w:rPr>
        <w:t xml:space="preserve"> </w:t>
      </w:r>
      <w:r>
        <w:rPr>
          <w:rFonts w:ascii="Segoe UI" w:hAnsi="Segoe UI" w:cs="Segoe UI"/>
          <w:color w:val="111111"/>
          <w:sz w:val="27"/>
          <w:szCs w:val="27"/>
        </w:rPr>
        <w:t>展現專業與國際競爭力。〈圖／記者翻攝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下同〉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【勁報</w:t>
      </w:r>
      <w:r>
        <w:rPr>
          <w:rFonts w:ascii="Segoe UI" w:hAnsi="Segoe UI" w:cs="Segoe UI"/>
          <w:color w:val="111111"/>
          <w:sz w:val="27"/>
          <w:szCs w:val="27"/>
        </w:rPr>
        <w:t>-</w:t>
      </w:r>
      <w:r>
        <w:rPr>
          <w:rFonts w:ascii="Segoe UI" w:hAnsi="Segoe UI" w:cs="Segoe UI"/>
          <w:color w:val="111111"/>
          <w:sz w:val="27"/>
          <w:szCs w:val="27"/>
        </w:rPr>
        <w:t>記者蔡宗憲／高雄報導】輔英科技大學憑藉堅強實力再度站上國際舞台。五專護理科張書涵同學</w:t>
      </w:r>
      <w:r>
        <w:rPr>
          <w:rFonts w:ascii="Segoe UI" w:hAnsi="Segoe UI" w:cs="Segoe UI"/>
          <w:color w:val="111111"/>
          <w:sz w:val="27"/>
          <w:szCs w:val="27"/>
        </w:rPr>
        <w:t>(</w:t>
      </w:r>
      <w:r>
        <w:rPr>
          <w:rFonts w:ascii="Segoe UI" w:hAnsi="Segoe UI" w:cs="Segoe UI"/>
          <w:color w:val="111111"/>
          <w:sz w:val="27"/>
          <w:szCs w:val="27"/>
        </w:rPr>
        <w:t>馬公國中畢業</w:t>
      </w:r>
      <w:r>
        <w:rPr>
          <w:rFonts w:ascii="Segoe UI" w:hAnsi="Segoe UI" w:cs="Segoe UI"/>
          <w:color w:val="111111"/>
          <w:sz w:val="27"/>
          <w:szCs w:val="27"/>
        </w:rPr>
        <w:t>)</w:t>
      </w:r>
      <w:r>
        <w:rPr>
          <w:rFonts w:ascii="Segoe UI" w:hAnsi="Segoe UI" w:cs="Segoe UI"/>
          <w:color w:val="111111"/>
          <w:sz w:val="27"/>
          <w:szCs w:val="27"/>
        </w:rPr>
        <w:t>榮獲全國技能競賽南區金牌並取得國手資格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將代表台灣參加亞洲與國際技能競賽</w:t>
      </w:r>
      <w:r>
        <w:rPr>
          <w:rFonts w:ascii="Segoe UI" w:hAnsi="Segoe UI" w:cs="Segoe UI"/>
          <w:color w:val="111111"/>
          <w:sz w:val="27"/>
          <w:szCs w:val="27"/>
        </w:rPr>
        <w:t>;</w:t>
      </w:r>
      <w:r>
        <w:rPr>
          <w:rFonts w:ascii="Segoe UI" w:hAnsi="Segoe UI" w:cs="Segoe UI"/>
          <w:color w:val="111111"/>
          <w:sz w:val="27"/>
          <w:szCs w:val="27"/>
        </w:rPr>
        <w:t>同時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醫學與健康學院院長陳中一教授第六度榮登史丹佛大學「全球前</w:t>
      </w:r>
      <w:r>
        <w:rPr>
          <w:rFonts w:ascii="Segoe UI" w:hAnsi="Segoe UI" w:cs="Segoe UI"/>
          <w:color w:val="111111"/>
          <w:sz w:val="27"/>
          <w:szCs w:val="27"/>
        </w:rPr>
        <w:t>2%</w:t>
      </w:r>
      <w:r>
        <w:rPr>
          <w:rFonts w:ascii="Segoe UI" w:hAnsi="Segoe UI" w:cs="Segoe UI"/>
          <w:color w:val="111111"/>
          <w:sz w:val="27"/>
          <w:szCs w:val="27"/>
        </w:rPr>
        <w:t>頂尖科學家」雙榜。師生雙雙獲得殊榮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充分展現輔英科大在教學與研究領域的優異表現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也印證學校在培育具備專業實力與國際視野人才方面的成效。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校長林惠賢表示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張書涵的優異表現不僅是個人成就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更是全校師生共同努力的結果。學校秉持「健康科技領航的新三好卓越大學」理念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致力提供專業訓練與國際交流平台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使學生不僅具備專業能力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更擁有跨國競爭實力。她期許張書涵持續精進專業技能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在國際舞台上為國爭光。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張書涵於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年</w:t>
      </w:r>
      <w:r>
        <w:rPr>
          <w:rFonts w:ascii="Segoe UI" w:hAnsi="Segoe UI" w:cs="Segoe UI"/>
          <w:color w:val="111111"/>
          <w:sz w:val="27"/>
          <w:szCs w:val="27"/>
        </w:rPr>
        <w:t>4</w:t>
      </w:r>
      <w:r>
        <w:rPr>
          <w:rFonts w:ascii="Segoe UI" w:hAnsi="Segoe UI" w:cs="Segoe UI"/>
          <w:color w:val="111111"/>
          <w:sz w:val="27"/>
          <w:szCs w:val="27"/>
        </w:rPr>
        <w:t>月參加第</w:t>
      </w:r>
      <w:r>
        <w:rPr>
          <w:rFonts w:ascii="Segoe UI" w:hAnsi="Segoe UI" w:cs="Segoe UI"/>
          <w:color w:val="111111"/>
          <w:sz w:val="27"/>
          <w:szCs w:val="27"/>
        </w:rPr>
        <w:t>55</w:t>
      </w:r>
      <w:r>
        <w:rPr>
          <w:rFonts w:ascii="Segoe UI" w:hAnsi="Segoe UI" w:cs="Segoe UI"/>
          <w:color w:val="111111"/>
          <w:sz w:val="27"/>
          <w:szCs w:val="27"/>
        </w:rPr>
        <w:t>屆全國技能競賽南區分區賽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在「健康照護職類」獲得第一名</w:t>
      </w:r>
      <w:r>
        <w:rPr>
          <w:rFonts w:ascii="Segoe UI" w:hAnsi="Segoe UI" w:cs="Segoe UI"/>
          <w:color w:val="111111"/>
          <w:sz w:val="27"/>
          <w:szCs w:val="27"/>
        </w:rPr>
        <w:t>,7</w:t>
      </w:r>
      <w:r>
        <w:rPr>
          <w:rFonts w:ascii="Segoe UI" w:hAnsi="Segoe UI" w:cs="Segoe UI"/>
          <w:color w:val="111111"/>
          <w:sz w:val="27"/>
          <w:szCs w:val="27"/>
        </w:rPr>
        <w:t>月再於全國賽取得第四名佳績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最終脫穎而出獲得國手正取資格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將代表</w:t>
      </w:r>
      <w:r>
        <w:rPr>
          <w:rFonts w:ascii="Segoe UI" w:hAnsi="Segoe UI" w:cs="Segoe UI"/>
          <w:color w:val="111111"/>
          <w:sz w:val="27"/>
          <w:szCs w:val="27"/>
        </w:rPr>
        <w:t>Chinese Taipei</w:t>
      </w:r>
      <w:r>
        <w:rPr>
          <w:rFonts w:ascii="Segoe UI" w:hAnsi="Segoe UI" w:cs="Segoe UI"/>
          <w:color w:val="111111"/>
          <w:sz w:val="27"/>
          <w:szCs w:val="27"/>
        </w:rPr>
        <w:t>參加</w:t>
      </w:r>
      <w:r>
        <w:rPr>
          <w:rFonts w:ascii="Segoe UI" w:hAnsi="Segoe UI" w:cs="Segoe UI"/>
          <w:color w:val="111111"/>
          <w:sz w:val="27"/>
          <w:szCs w:val="27"/>
        </w:rPr>
        <w:t>2025</w:t>
      </w:r>
      <w:r>
        <w:rPr>
          <w:rFonts w:ascii="Segoe UI" w:hAnsi="Segoe UI" w:cs="Segoe UI"/>
          <w:color w:val="111111"/>
          <w:sz w:val="27"/>
          <w:szCs w:val="27"/>
        </w:rPr>
        <w:t>年第</w:t>
      </w:r>
      <w:r>
        <w:rPr>
          <w:rFonts w:ascii="Segoe UI" w:hAnsi="Segoe UI" w:cs="Segoe UI"/>
          <w:color w:val="111111"/>
          <w:sz w:val="27"/>
          <w:szCs w:val="27"/>
        </w:rPr>
        <w:t>3</w:t>
      </w:r>
      <w:r>
        <w:rPr>
          <w:rFonts w:ascii="Segoe UI" w:hAnsi="Segoe UI" w:cs="Segoe UI"/>
          <w:color w:val="111111"/>
          <w:sz w:val="27"/>
          <w:szCs w:val="27"/>
        </w:rPr>
        <w:t>屆亞洲技能競賽及</w:t>
      </w:r>
      <w:r>
        <w:rPr>
          <w:rFonts w:ascii="Segoe UI" w:hAnsi="Segoe UI" w:cs="Segoe UI"/>
          <w:color w:val="111111"/>
          <w:sz w:val="27"/>
          <w:szCs w:val="27"/>
        </w:rPr>
        <w:t>2026</w:t>
      </w:r>
      <w:r>
        <w:rPr>
          <w:rFonts w:ascii="Segoe UI" w:hAnsi="Segoe UI" w:cs="Segoe UI"/>
          <w:color w:val="111111"/>
          <w:sz w:val="27"/>
          <w:szCs w:val="27"/>
        </w:rPr>
        <w:t>年第</w:t>
      </w:r>
      <w:r>
        <w:rPr>
          <w:rFonts w:ascii="Segoe UI" w:hAnsi="Segoe UI" w:cs="Segoe UI"/>
          <w:color w:val="111111"/>
          <w:sz w:val="27"/>
          <w:szCs w:val="27"/>
        </w:rPr>
        <w:t>48</w:t>
      </w:r>
      <w:r>
        <w:rPr>
          <w:rFonts w:ascii="Segoe UI" w:hAnsi="Segoe UI" w:cs="Segoe UI"/>
          <w:color w:val="111111"/>
          <w:sz w:val="27"/>
          <w:szCs w:val="27"/>
        </w:rPr>
        <w:t>屆國際技能競賽。指導團隊包括黃嫦芳、羅靜婷、楊文琪、張碧容、程紋貞及吳佳珍等多位專業教師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全程提供訓練指導。護理系主任張怡娟感謝教師團隊的辛勤付出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並肯定張書涵勇於挑戰、追求突破的精神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再次彰顯「輔英護理南霸天」的優良傳統。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張書涵表示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能從分區賽到國手選拔一路順利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除了個人努力外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更要感謝輔英護理系教師的悉心指導與學校的全力支持。她將秉持輔英精神在國際舞台上展現實力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讓世界看見台灣護理教育的優勢。校方也承諾將持續提供資源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協助學生拓展國際視野與專業能力。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此外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輔英科大教師方面也傳來佳音</w:t>
      </w:r>
      <w:r>
        <w:rPr>
          <w:rFonts w:ascii="Segoe UI" w:hAnsi="Segoe UI" w:cs="Segoe UI"/>
          <w:color w:val="111111"/>
          <w:sz w:val="27"/>
          <w:szCs w:val="27"/>
        </w:rPr>
        <w:t>—</w:t>
      </w:r>
      <w:r>
        <w:rPr>
          <w:rFonts w:ascii="Segoe UI" w:hAnsi="Segoe UI" w:cs="Segoe UI"/>
          <w:color w:val="111111"/>
          <w:sz w:val="27"/>
          <w:szCs w:val="27"/>
        </w:rPr>
        <w:t>醫學與健康學院院長陳中一教授第六度榮登美國史丹佛大學「全球前</w:t>
      </w:r>
      <w:r>
        <w:rPr>
          <w:rFonts w:ascii="Segoe UI" w:hAnsi="Segoe UI" w:cs="Segoe UI"/>
          <w:color w:val="111111"/>
          <w:sz w:val="27"/>
          <w:szCs w:val="27"/>
        </w:rPr>
        <w:t>2%</w:t>
      </w:r>
      <w:r>
        <w:rPr>
          <w:rFonts w:ascii="Segoe UI" w:hAnsi="Segoe UI" w:cs="Segoe UI"/>
          <w:color w:val="111111"/>
          <w:sz w:val="27"/>
          <w:szCs w:val="27"/>
        </w:rPr>
        <w:t>頂尖科學家」雙榜</w:t>
      </w:r>
      <w:r>
        <w:rPr>
          <w:rFonts w:ascii="Segoe UI" w:hAnsi="Segoe UI" w:cs="Segoe UI"/>
          <w:color w:val="111111"/>
          <w:sz w:val="27"/>
          <w:szCs w:val="27"/>
        </w:rPr>
        <w:t>(</w:t>
      </w:r>
      <w:r>
        <w:rPr>
          <w:rFonts w:ascii="Segoe UI" w:hAnsi="Segoe UI" w:cs="Segoe UI"/>
          <w:color w:val="111111"/>
          <w:sz w:val="27"/>
          <w:szCs w:val="27"/>
        </w:rPr>
        <w:t>終身與年度</w:t>
      </w:r>
      <w:r>
        <w:rPr>
          <w:rFonts w:ascii="Segoe UI" w:hAnsi="Segoe UI" w:cs="Segoe UI"/>
          <w:color w:val="111111"/>
          <w:sz w:val="27"/>
          <w:szCs w:val="27"/>
        </w:rPr>
        <w:t>),</w:t>
      </w:r>
      <w:r>
        <w:rPr>
          <w:rFonts w:ascii="Segoe UI" w:hAnsi="Segoe UI" w:cs="Segoe UI"/>
          <w:color w:val="111111"/>
          <w:sz w:val="27"/>
          <w:szCs w:val="27"/>
        </w:rPr>
        <w:t>展現卓越的學術影響力與研究實力。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lastRenderedPageBreak/>
        <w:t>林惠賢校長指出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該榜單由史丹佛大學團隊根據</w:t>
      </w:r>
      <w:r>
        <w:rPr>
          <w:rFonts w:ascii="Segoe UI" w:hAnsi="Segoe UI" w:cs="Segoe UI"/>
          <w:color w:val="111111"/>
          <w:sz w:val="27"/>
          <w:szCs w:val="27"/>
        </w:rPr>
        <w:t>Scopus</w:t>
      </w:r>
      <w:r>
        <w:rPr>
          <w:rFonts w:ascii="Segoe UI" w:hAnsi="Segoe UI" w:cs="Segoe UI"/>
          <w:color w:val="111111"/>
          <w:sz w:val="27"/>
          <w:szCs w:val="27"/>
        </w:rPr>
        <w:t>資料庫論文影響力進行評選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全球僅</w:t>
      </w:r>
      <w:r>
        <w:rPr>
          <w:rFonts w:ascii="Segoe UI" w:hAnsi="Segoe UI" w:cs="Segoe UI"/>
          <w:color w:val="111111"/>
          <w:sz w:val="27"/>
          <w:szCs w:val="27"/>
        </w:rPr>
        <w:t>2%</w:t>
      </w:r>
      <w:r>
        <w:rPr>
          <w:rFonts w:ascii="Segoe UI" w:hAnsi="Segoe UI" w:cs="Segoe UI"/>
          <w:color w:val="111111"/>
          <w:sz w:val="27"/>
          <w:szCs w:val="27"/>
        </w:rPr>
        <w:t>的學者能夠入列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陳院長連續六年雙榜入選實屬難得。他長期專注於中草藥藥理與美容相關研究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發表超過五百篇論文、擁有二十項專利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並將化學鑑定與生物活性研究結合實務應用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積極推動產學合作與科技計畫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是學術與實務兼具的優秀典範。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輔英科大表示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無論是學生在國際技能競賽的優異表現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或是教師榮登全球頂尖科學家榜單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皆充分體現學校長期推動「健康、數位、跨域、永續」核心發展方向的成果。師生共同在國際舞台上展現亮眼表現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彰顯輔英科大在專業教育與國際競爭力方面的堅實基礎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持續朝向「健康科技領航、新三好卓越大學」的願景邁進。</w:t>
      </w:r>
      <w:r>
        <w:rPr>
          <w:rFonts w:ascii="Segoe UI" w:hAnsi="Segoe UI" w:cs="Segoe UI"/>
          <w:color w:val="111111"/>
          <w:sz w:val="27"/>
          <w:szCs w:val="27"/>
        </w:rPr>
        <w:t>115</w:t>
      </w:r>
      <w:r>
        <w:rPr>
          <w:rFonts w:ascii="Segoe UI" w:hAnsi="Segoe UI" w:cs="Segoe UI"/>
          <w:color w:val="111111"/>
          <w:sz w:val="27"/>
          <w:szCs w:val="27"/>
        </w:rPr>
        <w:t>學年度碩士班甄試入學即日起開放報名至</w:t>
      </w:r>
      <w:r>
        <w:rPr>
          <w:rFonts w:ascii="Segoe UI" w:hAnsi="Segoe UI" w:cs="Segoe UI"/>
          <w:color w:val="111111"/>
          <w:sz w:val="27"/>
          <w:szCs w:val="27"/>
        </w:rPr>
        <w:t>11</w:t>
      </w:r>
      <w:r>
        <w:rPr>
          <w:rFonts w:ascii="Segoe UI" w:hAnsi="Segoe UI" w:cs="Segoe UI"/>
          <w:color w:val="111111"/>
          <w:sz w:val="27"/>
          <w:szCs w:val="27"/>
        </w:rPr>
        <w:t>月</w:t>
      </w:r>
      <w:r>
        <w:rPr>
          <w:rFonts w:ascii="Segoe UI" w:hAnsi="Segoe UI" w:cs="Segoe UI"/>
          <w:color w:val="111111"/>
          <w:sz w:val="27"/>
          <w:szCs w:val="27"/>
        </w:rPr>
        <w:t>26</w:t>
      </w:r>
      <w:r>
        <w:rPr>
          <w:rFonts w:ascii="Segoe UI" w:hAnsi="Segoe UI" w:cs="Segoe UI"/>
          <w:color w:val="111111"/>
          <w:sz w:val="27"/>
          <w:szCs w:val="27"/>
        </w:rPr>
        <w:t>日止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相關資訊請至輔英官網查詢。</w:t>
      </w:r>
    </w:p>
    <w:p w:rsidR="004C2B0A" w:rsidRDefault="004C2B0A" w:rsidP="004C2B0A">
      <w:pPr>
        <w:pStyle w:val="css-1nl4e"/>
        <w:spacing w:before="480" w:beforeAutospacing="0" w:after="0" w:afterAutospacing="0" w:line="450" w:lineRule="atLeast"/>
        <w:textAlignment w:val="baseline"/>
        <w:rPr>
          <w:rFonts w:ascii="Segoe UI" w:hAnsi="Segoe UI" w:cs="Segoe UI"/>
          <w:color w:val="111111"/>
          <w:sz w:val="27"/>
          <w:szCs w:val="27"/>
        </w:rPr>
      </w:pPr>
      <w:r>
        <w:rPr>
          <w:rFonts w:ascii="Segoe UI" w:hAnsi="Segoe UI" w:cs="Segoe UI"/>
          <w:color w:val="111111"/>
          <w:sz w:val="27"/>
          <w:szCs w:val="27"/>
        </w:rPr>
        <w:t>＃輔英科技大學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全國技能競賽金牌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史丹佛大學全球頂尖科學家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護理科國手</w:t>
      </w:r>
      <w:r>
        <w:rPr>
          <w:rFonts w:ascii="Segoe UI" w:hAnsi="Segoe UI" w:cs="Segoe UI"/>
          <w:color w:val="111111"/>
          <w:sz w:val="27"/>
          <w:szCs w:val="27"/>
        </w:rPr>
        <w:t>,</w:t>
      </w:r>
      <w:r>
        <w:rPr>
          <w:rFonts w:ascii="Segoe UI" w:hAnsi="Segoe UI" w:cs="Segoe UI"/>
          <w:color w:val="111111"/>
          <w:sz w:val="27"/>
          <w:szCs w:val="27"/>
        </w:rPr>
        <w:t>國際技能競賽</w:t>
      </w:r>
    </w:p>
    <w:p w:rsidR="004C2B0A" w:rsidRDefault="004C2B0A" w:rsidP="004C2B0A">
      <w:pPr>
        <w:shd w:val="clear" w:color="auto" w:fill="EFEFEF"/>
        <w:textAlignment w:val="baseline"/>
        <w:rPr>
          <w:rFonts w:ascii="Segoe UI" w:hAnsi="Segoe UI" w:cs="Segoe UI"/>
          <w:color w:val="111111"/>
          <w:szCs w:val="24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1285" cy="2005965"/>
            <wp:effectExtent l="0" t="0" r="5715" b="0"/>
            <wp:docPr id="141" name="圖片 141" descr="https://today-obs.line-scdn.net/0hRXWDKHhDDXdqPRP_NlVyIFJrAQZZWxd-SFtLFUY9UkJPEU9zBg5eFEo4V1tODBknSg8RF09pVxdEXR8hAQ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https://today-obs.line-scdn.net/0hRXWDKHhDDXdqPRP_NlVyIFJrAQZZWxd-SFtLFUY9UkJPEU9zBg5eFEo4V1tODBknSg8RF09pVxdEXR8hAQ/w28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0A" w:rsidRDefault="004C2B0A" w:rsidP="004C2B0A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bookmarkStart w:id="0" w:name="_GoBack"/>
      <w:bookmarkEnd w:id="0"/>
      <w:r>
        <w:rPr>
          <w:rFonts w:ascii="Segoe UI" w:hAnsi="Segoe UI" w:cs="Segoe UI"/>
          <w:noProof/>
          <w:color w:val="111111"/>
        </w:rPr>
        <w:lastRenderedPageBreak/>
        <w:drawing>
          <wp:inline distT="0" distB="0" distL="0" distR="0">
            <wp:extent cx="2661285" cy="3562350"/>
            <wp:effectExtent l="0" t="0" r="5715" b="0"/>
            <wp:docPr id="140" name="圖片 140" descr="https://today-obs.line-scdn.net/0hPdrsHAxUD0tPChHDE2JwHHdcAzp8bBVCbTxFeGkOA35gJh8fcW9cKGNaBmcyOhpJbzlJf2xfUHJkOU1Ic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 descr="https://today-obs.line-scdn.net/0hPdrsHAxUD0tPChHDE2JwHHdcAzp8bBVCbTxFeGkOA35gJh8fcW9cKGNaBmcyOhpJbzlJf2xfUHJkOU1Icw/w28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0A" w:rsidRDefault="004C2B0A" w:rsidP="004C2B0A">
      <w:pPr>
        <w:shd w:val="clear" w:color="auto" w:fill="EFEFEF"/>
        <w:textAlignment w:val="baseline"/>
        <w:rPr>
          <w:rFonts w:ascii="Segoe UI" w:hAnsi="Segoe UI" w:cs="Segoe UI"/>
          <w:color w:val="111111"/>
        </w:rPr>
      </w:pPr>
      <w:r>
        <w:rPr>
          <w:rFonts w:ascii="Segoe UI" w:hAnsi="Segoe UI" w:cs="Segoe UI"/>
          <w:noProof/>
          <w:color w:val="111111"/>
        </w:rPr>
        <w:drawing>
          <wp:inline distT="0" distB="0" distL="0" distR="0">
            <wp:extent cx="2661285" cy="2005965"/>
            <wp:effectExtent l="0" t="0" r="5715" b="0"/>
            <wp:docPr id="139" name="圖片 139" descr="https://today-obs.line-scdn.net/0hhXWkDisFN3dqEin_NnpIIFJEOwZZdC1-SHx4Qx9Bak9OPnJyU3JkFB0baltOcSJ0SnB_GBtGOhRGJHYjXw/w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https://today-obs.line-scdn.net/0hhXWkDisFN3dqEin_NnpIIFJEOwZZdC1-SHx4Qx9Bak9OPnJyU3JkFB0baltOcSJ0SnB_GBtGOhRGJHYjXw/w2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B0A" w:rsidRPr="004C2B0A" w:rsidRDefault="004C2B0A" w:rsidP="004C2B0A">
      <w:pPr>
        <w:rPr>
          <w:rFonts w:hint="eastAsia"/>
        </w:rPr>
      </w:pPr>
    </w:p>
    <w:sectPr w:rsidR="004C2B0A" w:rsidRPr="004C2B0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D9C" w:rsidRDefault="00F72D9C" w:rsidP="00533F69">
      <w:r>
        <w:separator/>
      </w:r>
    </w:p>
  </w:endnote>
  <w:endnote w:type="continuationSeparator" w:id="0">
    <w:p w:rsidR="00F72D9C" w:rsidRDefault="00F72D9C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D9C" w:rsidRDefault="00F72D9C" w:rsidP="00533F69">
      <w:r>
        <w:separator/>
      </w:r>
    </w:p>
  </w:footnote>
  <w:footnote w:type="continuationSeparator" w:id="0">
    <w:p w:rsidR="00F72D9C" w:rsidRDefault="00F72D9C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13E55"/>
    <w:multiLevelType w:val="multilevel"/>
    <w:tmpl w:val="287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1EA5"/>
    <w:rsid w:val="00334142"/>
    <w:rsid w:val="003F51F3"/>
    <w:rsid w:val="004223BA"/>
    <w:rsid w:val="00461709"/>
    <w:rsid w:val="004C2B0A"/>
    <w:rsid w:val="00500153"/>
    <w:rsid w:val="00533F69"/>
    <w:rsid w:val="0059492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A0A0B"/>
    <w:rsid w:val="00AD45B8"/>
    <w:rsid w:val="00B1001A"/>
    <w:rsid w:val="00B14E74"/>
    <w:rsid w:val="00B31F1D"/>
    <w:rsid w:val="00B41819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72D9C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  <w:style w:type="character" w:customStyle="1" w:styleId="publish-info-text">
    <w:name w:val="publish-info-text"/>
    <w:basedOn w:val="a0"/>
    <w:rsid w:val="004C2B0A"/>
  </w:style>
  <w:style w:type="character" w:customStyle="1" w:styleId="backdropad-start">
    <w:name w:val="backdropad-start"/>
    <w:basedOn w:val="a0"/>
    <w:rsid w:val="004C2B0A"/>
  </w:style>
  <w:style w:type="paragraph" w:customStyle="1" w:styleId="css-1nl4e">
    <w:name w:val="css-1nl4e"/>
    <w:basedOn w:val="a"/>
    <w:rsid w:val="004C2B0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midad-title">
    <w:name w:val="midad-title"/>
    <w:basedOn w:val="a0"/>
    <w:rsid w:val="004C2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1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1851">
                  <w:marLeft w:val="480"/>
                  <w:marRight w:val="48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44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1553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15667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810025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27374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3647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7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2025-12-15T06:49:00Z</dcterms:created>
  <dcterms:modified xsi:type="dcterms:W3CDTF">2025-12-15T06:49:00Z</dcterms:modified>
</cp:coreProperties>
</file>